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4B" w:rsidRDefault="0021204B" w:rsidP="0021204B">
      <w:pPr>
        <w:rPr>
          <w:rFonts w:ascii="Calibri" w:eastAsia="Calibri" w:hAnsi="Calibri" w:cs="Calibri"/>
          <w:sz w:val="24"/>
          <w:szCs w:val="24"/>
        </w:rPr>
      </w:pPr>
    </w:p>
    <w:p w:rsidR="0021204B" w:rsidRDefault="0021204B" w:rsidP="002120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Abacus Jasper’s Restaurant Group will bid a fond farewell to Abacus on June 1 as we plan for a new concept that will open later this summer.</w:t>
      </w:r>
    </w:p>
    <w:p w:rsidR="0021204B" w:rsidRDefault="0021204B" w:rsidP="002120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1204B" w:rsidRDefault="0021204B" w:rsidP="002120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nearly 20 years, Abacus has led Dallas’ fine dining scene with culinary imagination, sincere hospitality and a philanthropic heart.</w:t>
      </w:r>
    </w:p>
    <w:p w:rsidR="0021204B" w:rsidRDefault="0021204B" w:rsidP="002120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1204B" w:rsidRDefault="0021204B" w:rsidP="002120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decision to retire the Abacus brand is based on changing times and palates which require us to prepare for the next decades of dining. I can assure you we will continue to pursue the same attention to detail and service aspects of your dining experience that established our well-earned industry reputation, and more importantly, will usher us into the future. Come join us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through the end of May</w:t>
      </w:r>
      <w:r>
        <w:rPr>
          <w:rFonts w:ascii="Calibri" w:eastAsia="Calibri" w:hAnsi="Calibri" w:cs="Calibri"/>
          <w:sz w:val="24"/>
          <w:szCs w:val="24"/>
        </w:rPr>
        <w:t xml:space="preserve"> to toast Abacus one final time. We have a lot to celebrate.</w:t>
      </w:r>
    </w:p>
    <w:p w:rsidR="0021204B" w:rsidRDefault="0021204B" w:rsidP="002120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1204B" w:rsidRDefault="0021204B" w:rsidP="002120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Sincerely,</w:t>
      </w:r>
    </w:p>
    <w:p w:rsidR="0021204B" w:rsidRDefault="0021204B" w:rsidP="002120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Bill Hyde and the Abacus management team</w:t>
      </w:r>
    </w:p>
    <w:p w:rsidR="004920DB" w:rsidRDefault="00D12BE4"/>
    <w:sectPr w:rsidR="004920DB" w:rsidSect="004A01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BE4" w:rsidRDefault="00D12BE4" w:rsidP="00DA5DDB">
      <w:pPr>
        <w:spacing w:line="240" w:lineRule="auto"/>
      </w:pPr>
      <w:r>
        <w:separator/>
      </w:r>
    </w:p>
  </w:endnote>
  <w:endnote w:type="continuationSeparator" w:id="0">
    <w:p w:rsidR="00D12BE4" w:rsidRDefault="00D12BE4" w:rsidP="00DA5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BE4" w:rsidRDefault="00D12BE4" w:rsidP="00DA5DDB">
      <w:pPr>
        <w:spacing w:line="240" w:lineRule="auto"/>
      </w:pPr>
      <w:r>
        <w:separator/>
      </w:r>
    </w:p>
  </w:footnote>
  <w:footnote w:type="continuationSeparator" w:id="0">
    <w:p w:rsidR="00D12BE4" w:rsidRDefault="00D12BE4" w:rsidP="00DA5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B" w:rsidRDefault="00DA5DDB">
    <w:pPr>
      <w:pStyle w:val="Header"/>
    </w:pPr>
    <w:r>
      <w:tab/>
    </w:r>
    <w:r w:rsidRPr="00DA5DDB">
      <w:drawing>
        <wp:inline distT="0" distB="0" distL="0" distR="0" wp14:anchorId="70F46C6F" wp14:editId="57116020">
          <wp:extent cx="2127564" cy="4339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319" cy="44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DDB" w:rsidRDefault="00DA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AF"/>
    <w:rsid w:val="0021204B"/>
    <w:rsid w:val="004A010F"/>
    <w:rsid w:val="005B380E"/>
    <w:rsid w:val="00634D68"/>
    <w:rsid w:val="00A921F8"/>
    <w:rsid w:val="00B04CC7"/>
    <w:rsid w:val="00D12BE4"/>
    <w:rsid w:val="00DA5DDB"/>
    <w:rsid w:val="00F1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6DFBA"/>
  <w15:chartTrackingRefBased/>
  <w15:docId w15:val="{95EE35A7-5F8C-0A4F-AB12-887DBAC6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04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3A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5DD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5DDB"/>
  </w:style>
  <w:style w:type="paragraph" w:styleId="Footer">
    <w:name w:val="footer"/>
    <w:basedOn w:val="Normal"/>
    <w:link w:val="FooterChar"/>
    <w:uiPriority w:val="99"/>
    <w:unhideWhenUsed/>
    <w:rsid w:val="00DA5DD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5DDB"/>
  </w:style>
  <w:style w:type="paragraph" w:styleId="BalloonText">
    <w:name w:val="Balloon Text"/>
    <w:basedOn w:val="Normal"/>
    <w:link w:val="BalloonTextChar"/>
    <w:uiPriority w:val="99"/>
    <w:semiHidden/>
    <w:unhideWhenUsed/>
    <w:rsid w:val="00DA5DDB"/>
    <w:pPr>
      <w:spacing w:line="240" w:lineRule="auto"/>
    </w:pPr>
    <w:rPr>
      <w:rFonts w:ascii="Times New Roman" w:eastAsiaTheme="minorHAnsi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Festa</dc:creator>
  <cp:keywords/>
  <dc:description/>
  <cp:lastModifiedBy>Catherine Festa</cp:lastModifiedBy>
  <cp:revision>3</cp:revision>
  <dcterms:created xsi:type="dcterms:W3CDTF">2019-05-21T22:33:00Z</dcterms:created>
  <dcterms:modified xsi:type="dcterms:W3CDTF">2019-05-21T22:33:00Z</dcterms:modified>
</cp:coreProperties>
</file>